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0F2760" w:rsidRDefault="000F2760">
      <w:pPr>
        <w:rPr>
          <w:rFonts w:ascii="Arial" w:hAnsi="Arial" w:cs="Arial"/>
          <w:b/>
          <w:sz w:val="24"/>
          <w:szCs w:val="24"/>
        </w:rPr>
      </w:pPr>
      <w:r w:rsidRPr="000F2760">
        <w:rPr>
          <w:rFonts w:ascii="Arial" w:hAnsi="Arial" w:cs="Arial"/>
          <w:b/>
          <w:sz w:val="24"/>
          <w:szCs w:val="24"/>
        </w:rPr>
        <w:t>Briggs, Alan</w:t>
      </w:r>
      <w:r w:rsidR="00B1229A">
        <w:rPr>
          <w:rFonts w:ascii="Arial" w:hAnsi="Arial" w:cs="Arial"/>
          <w:b/>
          <w:sz w:val="24"/>
          <w:szCs w:val="24"/>
        </w:rPr>
        <w:t xml:space="preserve"> </w:t>
      </w:r>
      <w:r w:rsidR="00B1229A" w:rsidRPr="00B1229A">
        <w:rPr>
          <w:rFonts w:ascii="Arial" w:hAnsi="Arial" w:cs="Arial"/>
          <w:sz w:val="18"/>
          <w:szCs w:val="18"/>
        </w:rPr>
        <w:t xml:space="preserve">(based </w:t>
      </w:r>
      <w:r w:rsidR="00F2289C">
        <w:rPr>
          <w:rFonts w:ascii="Arial" w:hAnsi="Arial" w:cs="Arial"/>
          <w:sz w:val="18"/>
          <w:szCs w:val="18"/>
        </w:rPr>
        <w:t xml:space="preserve">mainly </w:t>
      </w:r>
      <w:r w:rsidR="00B1229A" w:rsidRPr="00B1229A">
        <w:rPr>
          <w:rFonts w:ascii="Arial" w:hAnsi="Arial" w:cs="Arial"/>
          <w:sz w:val="18"/>
          <w:szCs w:val="18"/>
        </w:rPr>
        <w:t>on Linked In data)</w:t>
      </w:r>
    </w:p>
    <w:p w:rsidR="000F2760" w:rsidRPr="000F2760" w:rsidRDefault="000F2760" w:rsidP="000F2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895475" cy="1895475"/>
            <wp:effectExtent l="0" t="0" r="9525" b="9525"/>
            <wp:docPr id="1" name="Picture 1" descr="Alan Bri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n Brig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FD" w:rsidRDefault="007C28FD" w:rsidP="005F643E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Graduated from WA field cadet school in 1972.</w:t>
      </w:r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BSc Forestry ANU in late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1970s ?</w:t>
      </w:r>
      <w:proofErr w:type="gramEnd"/>
    </w:p>
    <w:p w:rsidR="00B6713C" w:rsidRPr="004429CD" w:rsidRDefault="00B6713C" w:rsidP="005F643E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With Forests Department</w:t>
      </w:r>
      <w:r w:rsidR="00C7257E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/CALM</w:t>
      </w:r>
      <w:r w:rsidR="00AE314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at</w:t>
      </w:r>
      <w:r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Kelmscott in early 1970s, </w:t>
      </w:r>
      <w:r w:rsidR="005F643E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M</w:t>
      </w:r>
      <w:r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oved to Harvey in 1973.</w:t>
      </w:r>
      <w:r w:rsidR="00C7257E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In 1987 transferred from Wanneroo to Kelmscott as Regional Leader Planning.</w:t>
      </w:r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</w:p>
    <w:p w:rsidR="00D63F42" w:rsidRPr="004429CD" w:rsidRDefault="00AE3149" w:rsidP="00D63F42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Since 1997 has regularly lectured at Edith Cowan University to both undergraduates and MBA students. </w:t>
      </w:r>
      <w:hyperlink r:id="rId7" w:tooltip="Find others with this title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Senior Project Officer</w:t>
        </w:r>
      </w:hyperlink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8" w:tooltip="Find others who have worked at this company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CALM and Forest Products Commission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D63F42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WA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1997 –1999.</w:t>
      </w:r>
      <w:r w:rsidR="00D63F42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hyperlink r:id="rId9" w:tooltip="Find others with this title" w:history="1">
        <w:r w:rsidR="000F2760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Manager</w:t>
        </w:r>
      </w:hyperlink>
      <w:r w:rsidR="00895267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0" w:tooltip="Find others who have worked at this company" w:history="1">
        <w:r w:rsidR="000F2760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 xml:space="preserve">Midwest </w:t>
        </w:r>
        <w:proofErr w:type="spellStart"/>
        <w:r w:rsidR="000F2760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Sharefarms</w:t>
        </w:r>
        <w:proofErr w:type="spellEnd"/>
        <w:r w:rsidR="000F2760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, Forest Products Commission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0F2760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1999 –2002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</w:t>
      </w:r>
      <w:hyperlink r:id="rId11" w:tooltip="Find others with this title" w:history="1">
        <w:proofErr w:type="gramStart"/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Policy Adviser to Minister</w:t>
        </w:r>
      </w:hyperlink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2" w:tooltip="Find others who have worked at this company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Agriculture, Forestry and Fisheries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2002 –2005.</w:t>
      </w:r>
      <w:proofErr w:type="gramEnd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hyperlink r:id="rId13" w:tooltip="Find others with this title" w:history="1">
        <w:r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Manager - Natural Heritage</w:t>
        </w:r>
      </w:hyperlink>
      <w:r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4" w:tooltip="Find others who have worked at this company" w:history="1">
        <w:r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National Trust of Australia (WA)</w:t>
        </w:r>
      </w:hyperlink>
      <w:r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2005 – 2010.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1E3BC8" w:rsidRPr="004429CD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Research and Development Manager Australian </w:t>
      </w:r>
      <w:proofErr w:type="spellStart"/>
      <w:r w:rsidR="001E3BC8" w:rsidRPr="004429CD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Bluegum</w:t>
      </w:r>
      <w:proofErr w:type="spellEnd"/>
      <w:r w:rsidR="001E3BC8" w:rsidRPr="004429CD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Plantations Pty Ltd 2009 –.</w:t>
      </w:r>
      <w:proofErr w:type="gramEnd"/>
      <w:r w:rsidR="001E3BC8" w:rsidRPr="004429CD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proofErr w:type="gramStart"/>
      <w:r w:rsidR="00D63F42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Appointed an Adjunct Lecturer at ECU in 2009.</w:t>
      </w:r>
      <w:proofErr w:type="gramEnd"/>
      <w:r w:rsidR="00D63F42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Has provided lectures in Sustainable Tourism, Ecotourism Management and Tourism Business Development to undergraduate and post-graduate (MBAs) students at ECU's </w:t>
      </w:r>
      <w:proofErr w:type="spellStart"/>
      <w:r w:rsidR="00D63F42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Churchland</w:t>
      </w:r>
      <w:proofErr w:type="spellEnd"/>
      <w:r w:rsidR="00D63F42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and Joondalup campuses.</w:t>
      </w:r>
    </w:p>
    <w:p w:rsidR="001E3BC8" w:rsidRPr="004429CD" w:rsidRDefault="00D63F42" w:rsidP="001E3BC8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hyperlink r:id="rId15" w:tooltip="Find others with this title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Director</w:t>
        </w:r>
      </w:hyperlink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6" w:tooltip="Find others who have worked at this company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Natural Heritage and Culture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2010 </w:t>
      </w:r>
      <w:proofErr w:type="gramStart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P</w:t>
      </w:r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rovides direct and facilitation services in the areas of natural heritage and culture (Aboriginal and Tourism). Also provide strategic planning and business feasibility/plans for areas involving natural heritage and culture.  </w:t>
      </w:r>
      <w:hyperlink r:id="rId17" w:tooltip="Find others with this title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Lecturer in Sustainable Tourism</w:t>
        </w:r>
      </w:hyperlink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8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Murdoch University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2011 </w:t>
      </w:r>
      <w:proofErr w:type="gramStart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From February 2012, commenced part time work with Murdoch and initiated a PhD.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W</w:t>
      </w:r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as appointed under a fixed term contract for 12 months to present lectures on Sustainable Tourism.</w:t>
      </w:r>
      <w:proofErr w:type="gramEnd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End w:id="0"/>
      <w:r>
        <w:fldChar w:fldCharType="begin"/>
      </w:r>
      <w:r>
        <w:instrText xml:space="preserve"> HYPERLINK "http://www.linkedin.com/search?search=&amp;title=Ngalia+Team+Member&amp;sortCriteria=R&amp;keepFacets=tr</w:instrText>
      </w:r>
      <w:r>
        <w:instrText xml:space="preserve">ue&amp;currentTitle=CP&amp;trk=prof-exp-title" \o "Find others with this title" </w:instrText>
      </w:r>
      <w:r>
        <w:fldChar w:fldCharType="separate"/>
      </w:r>
      <w:proofErr w:type="spellStart"/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>Ngalia</w:t>
      </w:r>
      <w:proofErr w:type="spellEnd"/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Team Member</w:t>
      </w:r>
      <w:r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fldChar w:fldCharType="end"/>
      </w:r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19" w:tooltip="Find others who have worked at this company" w:history="1">
        <w:proofErr w:type="spellStart"/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Ngalia</w:t>
        </w:r>
        <w:proofErr w:type="spellEnd"/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 xml:space="preserve"> Foundation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2006 </w:t>
      </w:r>
      <w:proofErr w:type="gramStart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,</w:t>
      </w:r>
      <w:proofErr w:type="gramEnd"/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bookmarkStart w:id="1" w:name="_GoBack"/>
      <w:bookmarkEnd w:id="1"/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at </w:t>
      </w:r>
      <w:r w:rsidR="001E3BC8" w:rsidRPr="004429C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Crawley.   (Country is Leonora/</w:t>
      </w:r>
      <w:proofErr w:type="spellStart"/>
      <w:r w:rsidR="001E3BC8" w:rsidRPr="004429C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Leinsta</w:t>
      </w:r>
      <w:proofErr w:type="spellEnd"/>
      <w:r w:rsidR="001E3BC8" w:rsidRPr="004429C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) </w:t>
      </w:r>
      <w:proofErr w:type="gramStart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Has worked with </w:t>
      </w:r>
      <w:proofErr w:type="spellStart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Kado</w:t>
      </w:r>
      <w:proofErr w:type="spellEnd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and </w:t>
      </w:r>
      <w:proofErr w:type="spellStart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Deeva</w:t>
      </w:r>
      <w:proofErr w:type="spellEnd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Muir to promote the </w:t>
      </w:r>
      <w:proofErr w:type="spellStart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>Ngalia</w:t>
      </w:r>
      <w:proofErr w:type="spellEnd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Foundation as a means of conserving and interpreting their cultural heritage.</w:t>
      </w:r>
      <w:proofErr w:type="gramEnd"/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</w:p>
    <w:p w:rsidR="001E3BC8" w:rsidRPr="004429CD" w:rsidRDefault="00D63F42" w:rsidP="004429CD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hyperlink r:id="rId20" w:tooltip="Find others with this title" w:history="1">
        <w:proofErr w:type="gramStart"/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President</w:t>
        </w:r>
      </w:hyperlink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21" w:tooltip="Find others who have worked at this company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Rotary Club of West Perth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2012 – 2013.</w:t>
      </w:r>
      <w:proofErr w:type="gramEnd"/>
    </w:p>
    <w:p w:rsidR="001E3BC8" w:rsidRPr="004429CD" w:rsidRDefault="00D63F42" w:rsidP="004429CD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hyperlink r:id="rId22" w:tooltip="Find others with this title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Committee Member - Revegetation</w:t>
        </w:r>
      </w:hyperlink>
      <w:r w:rsidR="001E3BC8" w:rsidRPr="004429C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23" w:tooltip="Find others who have worked at this company" w:history="1">
        <w:r w:rsidR="001E3BC8" w:rsidRPr="004429CD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Men of the Trees</w:t>
        </w:r>
      </w:hyperlink>
      <w:r w:rsidR="001E3BC8" w:rsidRPr="004429CD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2010 –</w:t>
      </w:r>
      <w:r w:rsidR="00AE314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1E3BC8" w:rsidRPr="004429C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2012.</w:t>
      </w:r>
    </w:p>
    <w:p w:rsidR="001E3BC8" w:rsidRPr="004429CD" w:rsidRDefault="00D63F42" w:rsidP="004429CD">
      <w:pPr>
        <w:pStyle w:val="descriptio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hyperlink r:id="rId24" w:tooltip="Find others with this title" w:history="1">
        <w:proofErr w:type="spellStart"/>
        <w:proofErr w:type="gramStart"/>
        <w:r w:rsidR="004429CD" w:rsidRPr="004429C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Malimup</w:t>
        </w:r>
        <w:proofErr w:type="spellEnd"/>
        <w:r w:rsidR="004429CD" w:rsidRPr="004429C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 Board Member</w:t>
        </w:r>
      </w:hyperlink>
      <w:r w:rsidR="004429CD" w:rsidRPr="004429CD">
        <w:rPr>
          <w:rFonts w:ascii="Arial" w:hAnsi="Arial" w:cs="Arial"/>
          <w:sz w:val="20"/>
          <w:szCs w:val="20"/>
        </w:rPr>
        <w:t xml:space="preserve"> </w:t>
      </w:r>
      <w:hyperlink r:id="rId25" w:tooltip="Find others who have worked at this company" w:history="1">
        <w:proofErr w:type="spellStart"/>
        <w:r w:rsidR="004429CD" w:rsidRPr="004429C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Malimup</w:t>
        </w:r>
        <w:proofErr w:type="spellEnd"/>
        <w:r w:rsidR="004429CD" w:rsidRPr="004429CD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 Foundation</w:t>
        </w:r>
      </w:hyperlink>
      <w:r w:rsidR="004429CD" w:rsidRPr="004429C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4429CD" w:rsidRPr="004429CD">
        <w:rPr>
          <w:rStyle w:val="experience-date-locale"/>
          <w:rFonts w:ascii="Arial" w:hAnsi="Arial" w:cs="Arial"/>
          <w:sz w:val="20"/>
          <w:szCs w:val="20"/>
        </w:rPr>
        <w:t xml:space="preserve">2006 – </w:t>
      </w:r>
      <w:proofErr w:type="spellStart"/>
      <w:r w:rsidR="004429CD" w:rsidRPr="004429CD">
        <w:rPr>
          <w:rStyle w:val="locality"/>
          <w:rFonts w:ascii="Arial" w:hAnsi="Arial" w:cs="Arial"/>
          <w:sz w:val="20"/>
          <w:szCs w:val="20"/>
        </w:rPr>
        <w:t>Malimup</w:t>
      </w:r>
      <w:proofErr w:type="spellEnd"/>
      <w:r w:rsidR="004429CD" w:rsidRPr="004429CD">
        <w:rPr>
          <w:rStyle w:val="locality"/>
          <w:rFonts w:ascii="Arial" w:hAnsi="Arial" w:cs="Arial"/>
          <w:sz w:val="20"/>
          <w:szCs w:val="20"/>
        </w:rPr>
        <w:t>, Summertime Track, South West, W.A.</w:t>
      </w:r>
      <w:proofErr w:type="gramEnd"/>
    </w:p>
    <w:sectPr w:rsidR="001E3BC8" w:rsidRPr="004429CD" w:rsidSect="000F2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708"/>
    <w:multiLevelType w:val="multilevel"/>
    <w:tmpl w:val="1796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21C6"/>
    <w:multiLevelType w:val="multilevel"/>
    <w:tmpl w:val="E69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16DF0"/>
    <w:multiLevelType w:val="multilevel"/>
    <w:tmpl w:val="9B10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AD76AD"/>
    <w:multiLevelType w:val="multilevel"/>
    <w:tmpl w:val="390E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60"/>
    <w:rsid w:val="000F2760"/>
    <w:rsid w:val="001E3BC8"/>
    <w:rsid w:val="00226319"/>
    <w:rsid w:val="004429CD"/>
    <w:rsid w:val="005D17EB"/>
    <w:rsid w:val="005F643E"/>
    <w:rsid w:val="007C28FD"/>
    <w:rsid w:val="00895267"/>
    <w:rsid w:val="00AE3149"/>
    <w:rsid w:val="00B1229A"/>
    <w:rsid w:val="00B6713C"/>
    <w:rsid w:val="00C7257E"/>
    <w:rsid w:val="00D63F42"/>
    <w:rsid w:val="00F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7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76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0F2760"/>
  </w:style>
  <w:style w:type="paragraph" w:customStyle="1" w:styleId="Title1">
    <w:name w:val="Title1"/>
    <w:basedOn w:val="Normal"/>
    <w:rsid w:val="000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0F2760"/>
  </w:style>
  <w:style w:type="character" w:styleId="Hyperlink">
    <w:name w:val="Hyperlink"/>
    <w:basedOn w:val="DefaultParagraphFont"/>
    <w:uiPriority w:val="99"/>
    <w:semiHidden/>
    <w:unhideWhenUsed/>
    <w:rsid w:val="000F276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27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6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F2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0F2760"/>
  </w:style>
  <w:style w:type="paragraph" w:customStyle="1" w:styleId="description">
    <w:name w:val="description"/>
    <w:basedOn w:val="Normal"/>
    <w:rsid w:val="000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0F2760"/>
  </w:style>
  <w:style w:type="paragraph" w:styleId="NormalWeb">
    <w:name w:val="Normal (Web)"/>
    <w:basedOn w:val="Normal"/>
    <w:uiPriority w:val="99"/>
    <w:semiHidden/>
    <w:unhideWhenUsed/>
    <w:rsid w:val="000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7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76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0F2760"/>
  </w:style>
  <w:style w:type="paragraph" w:customStyle="1" w:styleId="Title1">
    <w:name w:val="Title1"/>
    <w:basedOn w:val="Normal"/>
    <w:rsid w:val="000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0F2760"/>
  </w:style>
  <w:style w:type="character" w:styleId="Hyperlink">
    <w:name w:val="Hyperlink"/>
    <w:basedOn w:val="DefaultParagraphFont"/>
    <w:uiPriority w:val="99"/>
    <w:semiHidden/>
    <w:unhideWhenUsed/>
    <w:rsid w:val="000F276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27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6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F2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0F2760"/>
  </w:style>
  <w:style w:type="paragraph" w:customStyle="1" w:styleId="description">
    <w:name w:val="description"/>
    <w:basedOn w:val="Normal"/>
    <w:rsid w:val="000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0F2760"/>
  </w:style>
  <w:style w:type="paragraph" w:styleId="NormalWeb">
    <w:name w:val="Normal (Web)"/>
    <w:basedOn w:val="Normal"/>
    <w:uiPriority w:val="99"/>
    <w:semiHidden/>
    <w:unhideWhenUsed/>
    <w:rsid w:val="000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1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51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company=CALM+and+Forest+Products+Commission&amp;sortCriteria=R&amp;keepFacets=true&amp;trk=prof-exp-company-name" TargetMode="External"/><Relationship Id="rId13" Type="http://schemas.openxmlformats.org/officeDocument/2006/relationships/hyperlink" Target="http://www.linkedin.com/search?search=&amp;title=Manager+-+Natural+Heritage&amp;sortCriteria=R&amp;keepFacets=true&amp;currentTitle=CP&amp;trk=prof-exp-title" TargetMode="External"/><Relationship Id="rId18" Type="http://schemas.openxmlformats.org/officeDocument/2006/relationships/hyperlink" Target="http://www.linkedin.com/company/165072?trk=prof-exp-company-nam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linkedin.com/search?search=&amp;company=Rotary+Club+of+West+Perth&amp;sortCriteria=R&amp;keepFacets=true&amp;trk=prof-exp-company-name" TargetMode="External"/><Relationship Id="rId7" Type="http://schemas.openxmlformats.org/officeDocument/2006/relationships/hyperlink" Target="http://www.linkedin.com/search?search=&amp;title=Senior+Project+Officer&amp;sortCriteria=R&amp;keepFacets=true&amp;currentTitle=CP&amp;trk=prof-exp-title" TargetMode="External"/><Relationship Id="rId12" Type="http://schemas.openxmlformats.org/officeDocument/2006/relationships/hyperlink" Target="http://www.linkedin.com/search?search=&amp;company=Agriculture%2C+Forestry+and+Fisheries&amp;sortCriteria=R&amp;keepFacets=true&amp;trk=prof-exp-company-name" TargetMode="External"/><Relationship Id="rId17" Type="http://schemas.openxmlformats.org/officeDocument/2006/relationships/hyperlink" Target="http://www.linkedin.com/search?search=&amp;title=Lecturer+in+Sustainable+Tourism&amp;sortCriteria=R&amp;keepFacets=true&amp;currentTitle=CP&amp;trk=prof-exp-title" TargetMode="External"/><Relationship Id="rId25" Type="http://schemas.openxmlformats.org/officeDocument/2006/relationships/hyperlink" Target="http://www.linkedin.com/search?search=&amp;company=Malimup+Foundation&amp;sortCriteria=R&amp;keepFacets=true&amp;trk=prof-exp-company-na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kedin.com/search?search=&amp;company=Natural+Heritage+and+Culture&amp;sortCriteria=R&amp;keepFacets=true&amp;trk=prof-exp-company-name" TargetMode="External"/><Relationship Id="rId20" Type="http://schemas.openxmlformats.org/officeDocument/2006/relationships/hyperlink" Target="http://www.linkedin.com/search?search=&amp;title=President&amp;sortCriteria=R&amp;keepFacets=true&amp;currentTitle=CP&amp;trk=prof-exp-titl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nkedin.com/search?search=&amp;title=Policy+Adviser+to+Minister&amp;sortCriteria=R&amp;keepFacets=true&amp;currentTitle=CP&amp;trk=prof-exp-title" TargetMode="External"/><Relationship Id="rId24" Type="http://schemas.openxmlformats.org/officeDocument/2006/relationships/hyperlink" Target="http://www.linkedin.com/search?search=&amp;title=Malimup+Board+Member&amp;sortCriteria=R&amp;keepFacets=true&amp;currentTitle=CP&amp;trk=prof-exp-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search?search=&amp;title=Director&amp;sortCriteria=R&amp;keepFacets=true&amp;currentTitle=CP&amp;trk=prof-exp-title" TargetMode="External"/><Relationship Id="rId23" Type="http://schemas.openxmlformats.org/officeDocument/2006/relationships/hyperlink" Target="http://www.linkedin.com/search?search=&amp;company=Men+of+the+Trees&amp;sortCriteria=R&amp;keepFacets=true&amp;trk=prof-exp-company-name" TargetMode="External"/><Relationship Id="rId10" Type="http://schemas.openxmlformats.org/officeDocument/2006/relationships/hyperlink" Target="http://www.linkedin.com/search?search=&amp;company=Midwest+Sharefarms%2C+Forest+Products+Commission&amp;sortCriteria=R&amp;keepFacets=true&amp;trk=prof-exp-company-name" TargetMode="External"/><Relationship Id="rId19" Type="http://schemas.openxmlformats.org/officeDocument/2006/relationships/hyperlink" Target="http://www.linkedin.com/search?search=&amp;company=Ngalia+Foundation&amp;sortCriteria=R&amp;keepFacets=true&amp;trk=prof-exp-company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search?search=&amp;title=Manager&amp;sortCriteria=R&amp;keepFacets=true&amp;currentTitle=CP&amp;trk=prof-exp-title" TargetMode="External"/><Relationship Id="rId14" Type="http://schemas.openxmlformats.org/officeDocument/2006/relationships/hyperlink" Target="http://www.linkedin.com/search?search=&amp;company=National+Trust+of+Australia+%28WA%29&amp;sortCriteria=R&amp;keepFacets=true&amp;trk=prof-exp-company-name" TargetMode="External"/><Relationship Id="rId22" Type="http://schemas.openxmlformats.org/officeDocument/2006/relationships/hyperlink" Target="http://www.linkedin.com/search?search=&amp;title=Committee+Member+-+Revegetation&amp;sortCriteria=R&amp;keepFacets=true&amp;currentTitle=CP&amp;trk=prof-exp-titl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2013-09-07T23:05:00Z</dcterms:created>
  <dcterms:modified xsi:type="dcterms:W3CDTF">2013-10-17T11:40:00Z</dcterms:modified>
</cp:coreProperties>
</file>